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D91" w:rsidRPr="00223E60" w:rsidRDefault="00A44D91" w:rsidP="00A44D91">
      <w:pPr>
        <w:pStyle w:val="a3"/>
        <w:spacing w:line="360" w:lineRule="auto"/>
        <w:ind w:left="117" w:right="128"/>
        <w:jc w:val="center"/>
        <w:rPr>
          <w:b/>
          <w:color w:val="333333"/>
          <w:lang w:val="el-GR"/>
        </w:rPr>
      </w:pPr>
      <w:r w:rsidRPr="00223E60">
        <w:rPr>
          <w:b/>
          <w:color w:val="333333"/>
          <w:lang w:val="el-GR"/>
        </w:rPr>
        <w:t>ΠΡΟΚΗΡΥΞΗ ΤΟΥΡΝΟΥΑ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t xml:space="preserve">Ο </w:t>
      </w:r>
      <w:r w:rsidRPr="00223E60">
        <w:rPr>
          <w:b/>
          <w:color w:val="333333"/>
          <w:sz w:val="20"/>
          <w:szCs w:val="20"/>
          <w:lang w:val="el-GR"/>
        </w:rPr>
        <w:t>ΔΙΚΗΓΟΡΙΚΟΣ ΣΥΛΛΟΓΟΣ ΣΕΡΡΩΝ</w:t>
      </w:r>
      <w:r w:rsidRPr="00223E60">
        <w:rPr>
          <w:color w:val="333333"/>
          <w:sz w:val="20"/>
          <w:szCs w:val="20"/>
          <w:lang w:val="el-GR"/>
        </w:rPr>
        <w:t xml:space="preserve"> προκηρύσσει το </w:t>
      </w:r>
      <w:r w:rsidRPr="00223E60">
        <w:rPr>
          <w:b/>
          <w:color w:val="333333"/>
          <w:sz w:val="20"/>
          <w:szCs w:val="20"/>
          <w:lang w:val="el-GR"/>
        </w:rPr>
        <w:t xml:space="preserve">Τουρνουά Τένις και </w:t>
      </w:r>
      <w:proofErr w:type="spellStart"/>
      <w:r w:rsidRPr="00223E60">
        <w:rPr>
          <w:b/>
          <w:color w:val="333333"/>
          <w:sz w:val="20"/>
          <w:szCs w:val="20"/>
          <w:lang w:val="el-GR"/>
        </w:rPr>
        <w:t>Padel</w:t>
      </w:r>
      <w:proofErr w:type="spellEnd"/>
      <w:r w:rsidRPr="00223E60">
        <w:rPr>
          <w:b/>
          <w:color w:val="333333"/>
          <w:sz w:val="20"/>
          <w:szCs w:val="20"/>
          <w:lang w:val="el-GR"/>
        </w:rPr>
        <w:t xml:space="preserve"> Νομικών</w:t>
      </w:r>
      <w:r w:rsidRPr="00223E60">
        <w:rPr>
          <w:color w:val="333333"/>
          <w:sz w:val="20"/>
          <w:szCs w:val="20"/>
          <w:lang w:val="el-GR"/>
        </w:rPr>
        <w:t xml:space="preserve">, το οποίο θα πραγματοποιηθεί στις εγκαταστάσεις του </w:t>
      </w:r>
      <w:proofErr w:type="spellStart"/>
      <w:r w:rsidRPr="00223E60">
        <w:rPr>
          <w:color w:val="333333"/>
          <w:sz w:val="20"/>
          <w:szCs w:val="20"/>
          <w:lang w:val="el-GR"/>
        </w:rPr>
        <w:t>Hotel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</w:t>
      </w:r>
      <w:proofErr w:type="spellStart"/>
      <w:r w:rsidRPr="00223E60">
        <w:rPr>
          <w:color w:val="333333"/>
          <w:sz w:val="20"/>
          <w:szCs w:val="20"/>
          <w:lang w:val="el-GR"/>
        </w:rPr>
        <w:t>Elpida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</w:t>
      </w:r>
      <w:proofErr w:type="spellStart"/>
      <w:r w:rsidRPr="00223E60">
        <w:rPr>
          <w:color w:val="333333"/>
          <w:sz w:val="20"/>
          <w:szCs w:val="20"/>
          <w:lang w:val="el-GR"/>
        </w:rPr>
        <w:t>Resort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&amp; </w:t>
      </w:r>
      <w:proofErr w:type="spellStart"/>
      <w:r w:rsidRPr="00223E60">
        <w:rPr>
          <w:color w:val="333333"/>
          <w:sz w:val="20"/>
          <w:szCs w:val="20"/>
          <w:lang w:val="el-GR"/>
        </w:rPr>
        <w:t>Spa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από 11/9/2026 έως 13/9/2026.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b/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t>ΔΗΛΩΣΕΙΣ ΣΥΜΜΕΤΟΧΗΣ ΕΩΣ 31/8/2026 ΚΑΙ ΩΡΑ 13.00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Συμμετοχή στο τουρνουά μπορούν να δηλώσουν: Εισαγγελείς και Δικαστές, Δικηγόροι, Συμβολαιογράφοι, Δικαστικοί Υπάλληλοι, Δικαστικοί Επιμελητές, Συνταξιούχοι Νομικοί, Ασκούμενοι Δικηγόροι και Φοιτητές Νομικής.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Η </w:t>
      </w:r>
      <w:r w:rsidRPr="00223E60">
        <w:rPr>
          <w:b/>
          <w:color w:val="333333"/>
          <w:sz w:val="20"/>
          <w:szCs w:val="20"/>
          <w:lang w:val="el-GR"/>
        </w:rPr>
        <w:t>δήλωση συμμετοχής</w:t>
      </w:r>
      <w:r w:rsidRPr="00223E60">
        <w:rPr>
          <w:color w:val="333333"/>
          <w:sz w:val="20"/>
          <w:szCs w:val="20"/>
          <w:lang w:val="el-GR"/>
        </w:rPr>
        <w:t xml:space="preserve"> θα γίνεται με αποστολή </w:t>
      </w:r>
      <w:proofErr w:type="spellStart"/>
      <w:r w:rsidRPr="00223E60">
        <w:rPr>
          <w:b/>
          <w:color w:val="333333"/>
          <w:sz w:val="20"/>
          <w:szCs w:val="20"/>
          <w:lang w:val="el-GR"/>
        </w:rPr>
        <w:t>email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στο </w:t>
      </w:r>
      <w:hyperlink r:id="rId5" w:history="1">
        <w:r w:rsidRPr="00223E60">
          <w:rPr>
            <w:color w:val="333333"/>
            <w:sz w:val="20"/>
            <w:szCs w:val="20"/>
            <w:lang w:val="el-GR"/>
          </w:rPr>
          <w:t>dsser@otenet.gr</w:t>
        </w:r>
      </w:hyperlink>
      <w:r w:rsidRPr="00223E60">
        <w:rPr>
          <w:color w:val="333333"/>
          <w:sz w:val="20"/>
          <w:szCs w:val="20"/>
          <w:lang w:val="el-GR"/>
        </w:rPr>
        <w:t xml:space="preserve">  στο οποίο θα αναφέρονται τα εξής στοιχεία: Ονοματεπώνυμο, ηλικία, κινητό τηλέφωνο, κατηγορία ή κατηγορίες στην οποία / στις οποίες ο συμμετέχων ή η συμμετέχουσα επιθυμεί να αγωνιστεί. Σε περίπτωση δήλωσης συμμετοχής στην κατηγορία του μικτού/διπλού θα αναφέρεται και το ονοματεπώνυμο του / της παρτενέρ.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Οι κατηγορίες αγωνιζομένων στο </w:t>
      </w:r>
      <w:r w:rsidR="001F419E">
        <w:rPr>
          <w:b/>
          <w:color w:val="333333"/>
          <w:sz w:val="20"/>
          <w:szCs w:val="20"/>
          <w:lang w:val="el-GR"/>
        </w:rPr>
        <w:t>τουρνουά Τ</w:t>
      </w:r>
      <w:r w:rsidRPr="00223E60">
        <w:rPr>
          <w:b/>
          <w:color w:val="333333"/>
          <w:sz w:val="20"/>
          <w:szCs w:val="20"/>
          <w:lang w:val="el-GR"/>
        </w:rPr>
        <w:t>ένις</w:t>
      </w:r>
      <w:r w:rsidRPr="00223E60">
        <w:rPr>
          <w:color w:val="333333"/>
          <w:sz w:val="20"/>
          <w:szCs w:val="20"/>
          <w:lang w:val="el-GR"/>
        </w:rPr>
        <w:t xml:space="preserve"> είναι οι εξής: </w:t>
      </w:r>
      <w:r w:rsidRPr="00223E60">
        <w:rPr>
          <w:b/>
          <w:color w:val="333333"/>
          <w:sz w:val="20"/>
          <w:szCs w:val="20"/>
          <w:lang w:val="el-GR"/>
        </w:rPr>
        <w:t>ΑΠΛΑ ΑΝΔΡΩΝ, ΑΠΛΑ ΓΥΝΑΙΚΩΝ</w:t>
      </w:r>
      <w:r w:rsidRPr="00223E60">
        <w:rPr>
          <w:color w:val="333333"/>
          <w:sz w:val="20"/>
          <w:szCs w:val="20"/>
          <w:lang w:val="el-GR"/>
        </w:rPr>
        <w:t xml:space="preserve"> και </w:t>
      </w:r>
      <w:r w:rsidRPr="00223E60">
        <w:rPr>
          <w:b/>
          <w:color w:val="333333"/>
          <w:sz w:val="20"/>
          <w:szCs w:val="20"/>
          <w:lang w:val="el-GR"/>
        </w:rPr>
        <w:t>ΔΙΠΛΑ ΜΙΚΤΑ</w:t>
      </w:r>
      <w:r w:rsidRPr="00223E60">
        <w:rPr>
          <w:color w:val="333333"/>
          <w:sz w:val="20"/>
          <w:szCs w:val="20"/>
          <w:lang w:val="el-GR"/>
        </w:rPr>
        <w:t>.</w:t>
      </w:r>
      <w:bookmarkStart w:id="0" w:name="_GoBack"/>
      <w:bookmarkEnd w:id="0"/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Οι κατηγορίες αγωνιζομένων στο </w:t>
      </w:r>
      <w:r w:rsidRPr="00223E60">
        <w:rPr>
          <w:b/>
          <w:color w:val="333333"/>
          <w:sz w:val="20"/>
          <w:szCs w:val="20"/>
          <w:lang w:val="el-GR"/>
        </w:rPr>
        <w:t xml:space="preserve">τουρνουά </w:t>
      </w:r>
      <w:proofErr w:type="spellStart"/>
      <w:r w:rsidRPr="00223E60">
        <w:rPr>
          <w:b/>
          <w:color w:val="333333"/>
          <w:sz w:val="20"/>
          <w:szCs w:val="20"/>
          <w:lang w:val="el-GR"/>
        </w:rPr>
        <w:t>Padel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είναι οι εξής: ΔΙΠΛΟ ΑΡΧΑΡΙΩΝ ΑΝΔΡΩΝ, ΔΙΠΛΟ ΑΡΧΑΡΙΩΝ ΓΥΝΑΙΚΩΝ, ΔΙΠΛΟ ΑΝΔΡΩΝ ΠΡΟΧΩΡΗΜΕΝΩΝ, ΔΙΠΛΟ ΓΥΝΑΙΚΩΝ ΠΡΟΧΩΡΗΜΕΝΩΝ, ΜΙΚΤΟ ΑΡΧΑΡΙΩΝ, ΜΙΚΤΟ ΠΡΟΧΩΡΗΜΕΝΩΝ (ΑΡΧΑΡΙΟΙ: ΚΑΤΗΓΟΡΙΑ D, ΠΡΟΧΩΡΗΜΕΝΟΙ: ΒΑΘΜΙΔΑ C, B KAI A).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Οι διοργανωτές έχουν το δικαίωμα να τροποποιούν τις ανωτέρω κατηγορίες ανάλογα με τον αριθμό συμμετοχών στα τουρνουά.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Κάθε συμμετέχων/συμμετέχουσα μπορεί να λάβει μέρος σε περισσότερες από μία κατηγορίες, με την διευκρίνιση ότι αρχάριος δεν μπορεί να συμμετάσχει σε κατηγορία απλού/προχωρημένου και το αντίστροφο.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Όλοι οι αγώνες θα διεξαχθούν το Σαββατοκύριακο 11/9/2026 – 13/9/2026 με ώρα έναρξης στις 9:00 και τελευταίο αγώνα στις 20:00. Από την Επιτροπή του τουρνουά θα λαμβάνεται μέριμνα ούτως ώστε στις μεσημεριανές ώρες να προγραμματίζονται οι αγώνες των νεοτέρων ηλικιακά παικτών - παικτριών.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color w:val="333333"/>
          <w:sz w:val="20"/>
          <w:szCs w:val="20"/>
          <w:lang w:val="el-GR"/>
        </w:rPr>
        <w:br/>
        <w:t xml:space="preserve">Υπεύθυνος προγραμματισμού αγώνων θα είναι ο </w:t>
      </w:r>
      <w:r w:rsidRPr="00223E60">
        <w:rPr>
          <w:b/>
          <w:color w:val="333333"/>
          <w:sz w:val="20"/>
          <w:szCs w:val="20"/>
          <w:lang w:val="el-GR"/>
        </w:rPr>
        <w:t xml:space="preserve">Κωνσταντίνος </w:t>
      </w:r>
      <w:proofErr w:type="spellStart"/>
      <w:r w:rsidRPr="00223E60">
        <w:rPr>
          <w:b/>
          <w:color w:val="333333"/>
          <w:sz w:val="20"/>
          <w:szCs w:val="20"/>
          <w:lang w:val="el-GR"/>
        </w:rPr>
        <w:t>Δάγκος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(</w:t>
      </w:r>
      <w:proofErr w:type="spellStart"/>
      <w:r w:rsidRPr="00223E60">
        <w:rPr>
          <w:color w:val="333333"/>
          <w:sz w:val="20"/>
          <w:szCs w:val="20"/>
          <w:lang w:val="el-GR"/>
        </w:rPr>
        <w:t>τηλ</w:t>
      </w:r>
      <w:proofErr w:type="spellEnd"/>
      <w:r w:rsidRPr="00223E60">
        <w:rPr>
          <w:color w:val="333333"/>
          <w:sz w:val="20"/>
          <w:szCs w:val="20"/>
          <w:lang w:val="el-GR"/>
        </w:rPr>
        <w:t>. 6942982073).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Η κλήρωση των αγώνων θα γίνει με ηλεκτρονικό τρόπο στα γραφεία του Δικηγορικού Συλλόγου Σερρών στις 10/9/2026. Το πρόγραμμα θα κοινοποιηθεί σε όλους τους συμμετέχοντες με </w:t>
      </w:r>
      <w:proofErr w:type="spellStart"/>
      <w:r w:rsidRPr="00223E60">
        <w:rPr>
          <w:color w:val="333333"/>
          <w:sz w:val="20"/>
          <w:szCs w:val="20"/>
          <w:lang w:val="el-GR"/>
        </w:rPr>
        <w:t>mail</w:t>
      </w:r>
      <w:proofErr w:type="spellEnd"/>
      <w:r w:rsidRPr="00223E60">
        <w:rPr>
          <w:color w:val="333333"/>
          <w:sz w:val="20"/>
          <w:szCs w:val="20"/>
          <w:lang w:val="el-GR"/>
        </w:rPr>
        <w:t>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lastRenderedPageBreak/>
        <w:br/>
        <w:t>ΤΡΟΠΟΣ ΔΙΕΞΑΓΩΓΗΣ</w:t>
      </w:r>
      <w:r w:rsidRPr="00223E60">
        <w:rPr>
          <w:color w:val="333333"/>
          <w:sz w:val="20"/>
          <w:szCs w:val="20"/>
          <w:lang w:val="el-GR"/>
        </w:rPr>
        <w:t xml:space="preserve">: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Οι αγώνες θα διεξαχθούν με σύστημα </w:t>
      </w:r>
      <w:proofErr w:type="spellStart"/>
      <w:r w:rsidRPr="00223E60">
        <w:rPr>
          <w:color w:val="333333"/>
          <w:sz w:val="20"/>
          <w:szCs w:val="20"/>
          <w:lang w:val="el-GR"/>
        </w:rPr>
        <w:t>νοκ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-άουτ, ενώ το ταμπλό θα συγκροτηθεί ανάλογα με τις συμμετοχές και τις δηλώσεις.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Όλοι οι αγώνες θα διεξαχθούν βάσει των κανονισμών της ITF και της FIP και τυχόν προβλήματα θα επιλύονται από τον επιδιαιτητή και τους υπεύθυνους αγώνων.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t>ΔΙΑΙΤΗΣΙΑ</w:t>
      </w:r>
      <w:r w:rsidRPr="00223E60">
        <w:rPr>
          <w:color w:val="333333"/>
          <w:sz w:val="20"/>
          <w:szCs w:val="20"/>
          <w:lang w:val="el-GR"/>
        </w:rPr>
        <w:t xml:space="preserve">: Δεν θα υπάρχει.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t>ΜΠΑΛΕΣ</w:t>
      </w:r>
      <w:r w:rsidRPr="00223E60">
        <w:rPr>
          <w:color w:val="333333"/>
          <w:sz w:val="20"/>
          <w:szCs w:val="20"/>
          <w:lang w:val="el-GR"/>
        </w:rPr>
        <w:t>: Μπάλες θα δοθούν για κάθε αγώνα από τους διοργανωτές.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t>ΕΠΑΘΛΑ</w:t>
      </w:r>
      <w:r w:rsidRPr="00223E60">
        <w:rPr>
          <w:color w:val="333333"/>
          <w:sz w:val="20"/>
          <w:szCs w:val="20"/>
          <w:lang w:val="el-GR"/>
        </w:rPr>
        <w:t xml:space="preserve">: Θα δοθούν κύπελλα </w:t>
      </w:r>
      <w:proofErr w:type="spellStart"/>
      <w:r w:rsidRPr="00223E60">
        <w:rPr>
          <w:color w:val="333333"/>
          <w:sz w:val="20"/>
          <w:szCs w:val="20"/>
          <w:lang w:val="el-GR"/>
        </w:rPr>
        <w:t>στoυς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3 πρώτους νικητές.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t>ΠΡΟΣΦΟΡΕΣ ΞΕΝΟΔΟΧΕΙΩΝ</w:t>
      </w:r>
      <w:r w:rsidRPr="00223E60">
        <w:rPr>
          <w:color w:val="333333"/>
          <w:sz w:val="20"/>
          <w:szCs w:val="20"/>
          <w:lang w:val="el-GR"/>
        </w:rPr>
        <w:t>: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b/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t>ΕΛΠΙΔΑ RESORT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Μόνο Σάββατο βράδυ: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Μονόκλινο με πρωινό   83 ευρώ + 10 ΤΑ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Δίκλινο με πρωινό           108 ευρώ + 10 ΤΑ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Για ελάχιστη παραμονή δύο νυχτών: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Μονόκλινο με πρωινό   78 ευρώ + 10 ΤΑ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Δίκλινο με πρωινό           98 ευρώ + 10 ΤΑ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b/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br/>
        <w:t>PHILIPPOS XENIA HOTEL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ΚΟΣΤΟΣ ΔΙΚΛΙΝΟΥ ΔΩΜΑΤΙΟΥ ΓΙΑ ΤΟ ΔΙΑΣΤΗΜΑ 11/9-13/9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95,00 ΕΥΡΩ/ΔΙΑΝΥΚΤΕΡΕΥΣΗ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ΚΟΣΤΟΣ ΦΟΡΟΥ ΔΙΑΜΟΝΗΣ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10,00 ΕΥΡΩ/ΔΙΑΝΥΚΤΕΡΕΥΣΗ</w:t>
      </w:r>
    </w:p>
    <w:p w:rsidR="00742BF8" w:rsidRPr="00223E60" w:rsidRDefault="00742BF8">
      <w:pPr>
        <w:rPr>
          <w:sz w:val="20"/>
          <w:szCs w:val="20"/>
        </w:rPr>
      </w:pPr>
    </w:p>
    <w:sectPr w:rsidR="00742BF8" w:rsidRPr="00223E60" w:rsidSect="00F0057F">
      <w:pgSz w:w="11906" w:h="16838"/>
      <w:pgMar w:top="851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BA8"/>
    <w:rsid w:val="001F419E"/>
    <w:rsid w:val="00223E60"/>
    <w:rsid w:val="00336BA8"/>
    <w:rsid w:val="00742BF8"/>
    <w:rsid w:val="00A44D91"/>
    <w:rsid w:val="00E1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A44D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A44D91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A44D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A44D91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ser@otenet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463</Words>
  <Characters>2506</Characters>
  <Application>Microsoft Office Word</Application>
  <DocSecurity>0</DocSecurity>
  <Lines>20</Lines>
  <Paragraphs>5</Paragraphs>
  <ScaleCrop>false</ScaleCrop>
  <Company>Microsoft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DSSerrwn</dc:creator>
  <cp:keywords/>
  <dc:description/>
  <cp:lastModifiedBy>DSSerrwn</cp:lastModifiedBy>
  <cp:revision>5</cp:revision>
  <dcterms:created xsi:type="dcterms:W3CDTF">2026-08-10T07:36:00Z</dcterms:created>
  <dcterms:modified xsi:type="dcterms:W3CDTF">2026-08-10T08:00:00Z</dcterms:modified>
</cp:coreProperties>
</file>